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E48" w:rsidRPr="00B25A7F" w:rsidRDefault="00DF5E48">
      <w:pPr>
        <w:rPr>
          <w:rFonts w:ascii="Times New Roman" w:hAnsi="Times New Roman" w:cs="Times New Roman"/>
          <w:sz w:val="28"/>
          <w:szCs w:val="28"/>
        </w:rPr>
      </w:pPr>
    </w:p>
    <w:p w:rsidR="00B25A7F" w:rsidRPr="00B25A7F" w:rsidRDefault="00B25A7F" w:rsidP="00B25A7F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B25A7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Специальные объекты спорта</w:t>
      </w:r>
    </w:p>
    <w:p w:rsidR="00B25A7F" w:rsidRDefault="00B25A7F" w:rsidP="00B25A7F">
      <w:pPr>
        <w:shd w:val="clear" w:color="auto" w:fill="F6F6F6"/>
        <w:spacing w:after="240" w:line="276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5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 детей. </w:t>
      </w:r>
    </w:p>
    <w:p w:rsidR="00B25A7F" w:rsidRPr="00B25A7F" w:rsidRDefault="00B25A7F" w:rsidP="00B25A7F">
      <w:pPr>
        <w:shd w:val="clear" w:color="auto" w:fill="F6F6F6"/>
        <w:spacing w:after="240" w:line="276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5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Имеется оборудованный зал для спортивных занятий, в котором проводятся утренняя гимнастика, занятия физической культурой, физкультурные досуги, праздники и развлечения. В зале имеется стандартное и нестандартное оборудование и спортивный инвентарь, необходимые для ведения физкультурно-оздоровительной работы: физкультурное оборудование-гимнастическая доска, гимнастические скамейки, гимнастическое бревно, стойки и планки для прыжков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мини батут</w:t>
      </w:r>
      <w:r w:rsidRPr="00B25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спортивный инвентарь — мячи, мешки с песком, обручи, ленточки, палки гимнастические, кубики, погремушки, шнуры, скакалки, гантели, следовые и массажные дорожки и др. Оборудование и инвентарь соответствует правилам охраны жизни и здоровья детей, требованиям гигиены и эстетики, действующим санитарным правилам и нормам. Размеры и конструкции оборудования и пособий отвечают анатома — физиологическим особенностям </w:t>
      </w:r>
      <w:bookmarkStart w:id="0" w:name="_GoBack"/>
      <w:r w:rsidRPr="00B25A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детей, их возрасту. </w:t>
      </w:r>
    </w:p>
    <w:bookmarkEnd w:id="0"/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</w:tblGrid>
      <w:tr w:rsidR="00E86827" w:rsidRPr="00E86827" w:rsidTr="004A7F2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86827" w:rsidRPr="00E86827" w:rsidRDefault="00E86827" w:rsidP="00E86827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</w:tc>
      </w:tr>
    </w:tbl>
    <w:p w:rsidR="00226A59" w:rsidRPr="00B25A7F" w:rsidRDefault="00226A59">
      <w:pPr>
        <w:rPr>
          <w:rFonts w:ascii="Times New Roman" w:hAnsi="Times New Roman" w:cs="Times New Roman"/>
          <w:sz w:val="28"/>
          <w:szCs w:val="28"/>
        </w:rPr>
      </w:pPr>
    </w:p>
    <w:sectPr w:rsidR="00226A59" w:rsidRPr="00B25A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CD3"/>
    <w:rsid w:val="00226A59"/>
    <w:rsid w:val="00B25A7F"/>
    <w:rsid w:val="00BA1697"/>
    <w:rsid w:val="00DF5E48"/>
    <w:rsid w:val="00E86827"/>
    <w:rsid w:val="00F0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A0FB2B-51A1-4958-AF03-083F47A43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A5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2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172</Words>
  <Characters>986</Characters>
  <Application>Microsoft Office Word</Application>
  <DocSecurity>0</DocSecurity>
  <Lines>8</Lines>
  <Paragraphs>2</Paragraphs>
  <ScaleCrop>false</ScaleCrop>
  <Company>SPecialiST RePack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2021-06-17T15:11:00Z</dcterms:created>
  <dcterms:modified xsi:type="dcterms:W3CDTF">2021-06-18T12:18:00Z</dcterms:modified>
</cp:coreProperties>
</file>